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53DA" w14:textId="0CB404E5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 xml:space="preserve">ORDINANCE NO. </w:t>
      </w:r>
      <w:r w:rsidR="00461170">
        <w:rPr>
          <w:rFonts w:ascii="Times New Roman" w:hAnsi="Times New Roman" w:cs="Times New Roman"/>
          <w:b/>
          <w:sz w:val="24"/>
          <w:szCs w:val="24"/>
          <w:u w:val="single"/>
        </w:rPr>
        <w:t>06-17-2026</w:t>
      </w:r>
    </w:p>
    <w:p w14:paraId="5A439BD9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BEC2E0" w14:textId="3FE42A81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 xml:space="preserve">AN ORDINANCE ADOPTING A BUDGET FOR PAYSON CITY CORPORATION FOR THE FISCAL YEAR BEGINNING JULY 1, </w:t>
      </w:r>
      <w:proofErr w:type="gramStart"/>
      <w:r w:rsidRPr="00F11748">
        <w:rPr>
          <w:rFonts w:ascii="Times New Roman" w:hAnsi="Times New Roman" w:cs="Times New Roman"/>
          <w:b/>
          <w:sz w:val="24"/>
          <w:szCs w:val="24"/>
        </w:rPr>
        <w:t>202</w:t>
      </w:r>
      <w:r w:rsidR="00C5583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F11748">
        <w:rPr>
          <w:rFonts w:ascii="Times New Roman" w:hAnsi="Times New Roman" w:cs="Times New Roman"/>
          <w:b/>
          <w:sz w:val="24"/>
          <w:szCs w:val="24"/>
        </w:rPr>
        <w:t xml:space="preserve"> AND ENDING JUNE 30, 202</w:t>
      </w:r>
      <w:r w:rsidR="00461170">
        <w:rPr>
          <w:rFonts w:ascii="Times New Roman" w:hAnsi="Times New Roman" w:cs="Times New Roman"/>
          <w:b/>
          <w:sz w:val="24"/>
          <w:szCs w:val="24"/>
        </w:rPr>
        <w:t>7</w:t>
      </w:r>
      <w:r w:rsidRPr="00F11748">
        <w:rPr>
          <w:rFonts w:ascii="Times New Roman" w:hAnsi="Times New Roman" w:cs="Times New Roman"/>
          <w:b/>
          <w:sz w:val="24"/>
          <w:szCs w:val="24"/>
        </w:rPr>
        <w:t>.</w:t>
      </w:r>
    </w:p>
    <w:p w14:paraId="2746EC8F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EDF40D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a tentative budget ("Tentative Budget") in proper form has been prepared for the Payson City Corporation as required by Utah state law; and </w:t>
      </w:r>
    </w:p>
    <w:p w14:paraId="51B88936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74CB70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 xml:space="preserve">, the Tentative Budget has been reviewed and considered by </w:t>
      </w:r>
      <w:proofErr w:type="gramStart"/>
      <w:r w:rsidRPr="00F11748">
        <w:rPr>
          <w:rFonts w:ascii="Times New Roman" w:hAnsi="Times New Roman" w:cs="Times New Roman"/>
          <w:sz w:val="24"/>
          <w:szCs w:val="24"/>
        </w:rPr>
        <w:t>the Payson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City Council; and </w:t>
      </w:r>
    </w:p>
    <w:p w14:paraId="2EAD53F7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7B011F" w14:textId="3308FA4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 xml:space="preserve">, on May </w:t>
      </w:r>
      <w:r w:rsidR="00461170">
        <w:rPr>
          <w:rFonts w:ascii="Times New Roman" w:hAnsi="Times New Roman" w:cs="Times New Roman"/>
          <w:sz w:val="24"/>
          <w:szCs w:val="24"/>
        </w:rPr>
        <w:t>6</w:t>
      </w:r>
      <w:r w:rsidRPr="00F11748">
        <w:rPr>
          <w:rFonts w:ascii="Times New Roman" w:hAnsi="Times New Roman" w:cs="Times New Roman"/>
          <w:sz w:val="24"/>
          <w:szCs w:val="24"/>
        </w:rPr>
        <w:t>, 202</w:t>
      </w:r>
      <w:r w:rsidR="00461170">
        <w:rPr>
          <w:rFonts w:ascii="Times New Roman" w:hAnsi="Times New Roman" w:cs="Times New Roman"/>
          <w:sz w:val="24"/>
          <w:szCs w:val="24"/>
        </w:rPr>
        <w:t>6</w:t>
      </w:r>
      <w:r w:rsidRPr="00F11748">
        <w:rPr>
          <w:rFonts w:ascii="Times New Roman" w:hAnsi="Times New Roman" w:cs="Times New Roman"/>
          <w:sz w:val="24"/>
          <w:szCs w:val="24"/>
        </w:rPr>
        <w:t xml:space="preserve">, the Payson City Council, by </w:t>
      </w:r>
      <w:r w:rsidR="00F34BF4">
        <w:rPr>
          <w:rFonts w:ascii="Times New Roman" w:hAnsi="Times New Roman" w:cs="Times New Roman"/>
          <w:sz w:val="24"/>
          <w:szCs w:val="24"/>
        </w:rPr>
        <w:t>ordinance</w:t>
      </w:r>
      <w:r w:rsidRPr="00F11748">
        <w:rPr>
          <w:rFonts w:ascii="Times New Roman" w:hAnsi="Times New Roman" w:cs="Times New Roman"/>
          <w:sz w:val="24"/>
          <w:szCs w:val="24"/>
        </w:rPr>
        <w:t>, adopted the Tentative Budget for Fiscal Year 202</w:t>
      </w:r>
      <w:r w:rsidR="00461170">
        <w:rPr>
          <w:rFonts w:ascii="Times New Roman" w:hAnsi="Times New Roman" w:cs="Times New Roman"/>
          <w:sz w:val="24"/>
          <w:szCs w:val="24"/>
        </w:rPr>
        <w:t>6</w:t>
      </w:r>
      <w:r w:rsidRPr="00F11748">
        <w:rPr>
          <w:rFonts w:ascii="Times New Roman" w:hAnsi="Times New Roman" w:cs="Times New Roman"/>
          <w:sz w:val="24"/>
          <w:szCs w:val="24"/>
        </w:rPr>
        <w:t>-202</w:t>
      </w:r>
      <w:r w:rsidR="00461170">
        <w:rPr>
          <w:rFonts w:ascii="Times New Roman" w:hAnsi="Times New Roman" w:cs="Times New Roman"/>
          <w:sz w:val="24"/>
          <w:szCs w:val="24"/>
        </w:rPr>
        <w:t>7</w:t>
      </w:r>
      <w:r w:rsidRPr="00F11748">
        <w:rPr>
          <w:rFonts w:ascii="Times New Roman" w:hAnsi="Times New Roman" w:cs="Times New Roman"/>
          <w:sz w:val="24"/>
          <w:szCs w:val="24"/>
        </w:rPr>
        <w:t xml:space="preserve"> as required by law and continued consideration of the adoption of the final Budget until after a public hearing scheduled for </w:t>
      </w:r>
      <w:r w:rsidR="00461170">
        <w:rPr>
          <w:rFonts w:ascii="Times New Roman" w:hAnsi="Times New Roman" w:cs="Times New Roman"/>
          <w:sz w:val="24"/>
          <w:szCs w:val="24"/>
        </w:rPr>
        <w:t>June 17, 2026</w:t>
      </w:r>
      <w:r w:rsidRPr="00F11748">
        <w:rPr>
          <w:rFonts w:ascii="Times New Roman" w:hAnsi="Times New Roman" w:cs="Times New Roman"/>
          <w:sz w:val="24"/>
          <w:szCs w:val="24"/>
        </w:rPr>
        <w:t xml:space="preserve">, to consider a possible increase in the certified tax rate levied by Payson City; and </w:t>
      </w:r>
    </w:p>
    <w:p w14:paraId="6BE6ECA8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11E68A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 xml:space="preserve">, the Tentative Budget, together with supporting schedules and data, has been available for public inspection in the office of the City Recorder as required by law; and </w:t>
      </w:r>
    </w:p>
    <w:p w14:paraId="41BCCC83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FEA359" w14:textId="7F42ADCF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 xml:space="preserve">, on </w:t>
      </w:r>
      <w:r w:rsidR="00461170">
        <w:rPr>
          <w:rFonts w:ascii="Times New Roman" w:hAnsi="Times New Roman" w:cs="Times New Roman"/>
          <w:sz w:val="24"/>
          <w:szCs w:val="24"/>
        </w:rPr>
        <w:t xml:space="preserve">June 17, </w:t>
      </w:r>
      <w:proofErr w:type="gramStart"/>
      <w:r w:rsidR="00461170">
        <w:rPr>
          <w:rFonts w:ascii="Times New Roman" w:hAnsi="Times New Roman" w:cs="Times New Roman"/>
          <w:sz w:val="24"/>
          <w:szCs w:val="24"/>
        </w:rPr>
        <w:t>2026</w:t>
      </w:r>
      <w:proofErr w:type="gramEnd"/>
      <w:r w:rsidR="00461170">
        <w:rPr>
          <w:rFonts w:ascii="Times New Roman" w:hAnsi="Times New Roman" w:cs="Times New Roman"/>
          <w:sz w:val="24"/>
          <w:szCs w:val="24"/>
        </w:rPr>
        <w:t xml:space="preserve"> </w:t>
      </w:r>
      <w:r w:rsidRPr="00F11748">
        <w:rPr>
          <w:rFonts w:ascii="Times New Roman" w:hAnsi="Times New Roman" w:cs="Times New Roman"/>
          <w:sz w:val="24"/>
          <w:szCs w:val="24"/>
        </w:rPr>
        <w:t xml:space="preserve">the City Council held a duly noticed public hearing to receive public comment and further ascertain the facts regarding adoption of the final Budget, which facts and comments are found in the hearing record; and </w:t>
      </w:r>
    </w:p>
    <w:p w14:paraId="7DCD3411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536CDC" w14:textId="3C12DE41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all interested persons were heard, for or against the estimates of revenue and expenditures as set forth in the proposed final Budget; and </w:t>
      </w:r>
    </w:p>
    <w:p w14:paraId="4F840811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364D58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all statutory and legal requirements for the final adoption of said Budget have been completed; and </w:t>
      </w:r>
    </w:p>
    <w:p w14:paraId="1941E24B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30900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WHEREAS</w:t>
      </w:r>
      <w:r w:rsidRPr="00F11748">
        <w:rPr>
          <w:rFonts w:ascii="Times New Roman" w:hAnsi="Times New Roman" w:cs="Times New Roman"/>
          <w:sz w:val="24"/>
          <w:szCs w:val="24"/>
        </w:rPr>
        <w:t>, after considering the recommendations, facts, and comments presented to the City Council, the City Council finds:</w:t>
      </w:r>
    </w:p>
    <w:p w14:paraId="16CD0FDB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609A4" w14:textId="77777777" w:rsidR="00E418A1" w:rsidRPr="00F11748" w:rsidRDefault="00E418A1" w:rsidP="00E418A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a final Budget for Payson City Corporation should be adopted as set forth below; and </w:t>
      </w:r>
    </w:p>
    <w:p w14:paraId="3B0CC48D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DD253E" w14:textId="1F968705" w:rsidR="00E418A1" w:rsidRPr="00F11748" w:rsidRDefault="00E418A1" w:rsidP="00E418A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>adoption of the final Budget reasonably furthers the health, safety and general welfare of the citizens of Payson City</w:t>
      </w:r>
      <w:r w:rsidR="00B848E9">
        <w:rPr>
          <w:rFonts w:ascii="Times New Roman" w:hAnsi="Times New Roman" w:cs="Times New Roman"/>
          <w:sz w:val="24"/>
          <w:szCs w:val="24"/>
        </w:rPr>
        <w:t>.</w:t>
      </w:r>
      <w:r w:rsidRPr="00F117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EABB6E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2520D6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NOW, THEREFORE</w:t>
      </w:r>
      <w:r w:rsidRPr="00F11748">
        <w:rPr>
          <w:rFonts w:ascii="Times New Roman" w:hAnsi="Times New Roman" w:cs="Times New Roman"/>
          <w:sz w:val="24"/>
          <w:szCs w:val="24"/>
        </w:rPr>
        <w:t xml:space="preserve">, be it ordained by the City Council of Payson City, Utah as follows: </w:t>
      </w:r>
    </w:p>
    <w:p w14:paraId="40697C39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CF5F50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PART I</w:t>
      </w:r>
    </w:p>
    <w:p w14:paraId="13885A47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C23F1" w14:textId="61A1F340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The Payson City Budget as set forth in the attached Exhibit A, including sub-budgets for capital improvements, is hereby adopted for the fiscal year beginning July 1, </w:t>
      </w:r>
      <w:proofErr w:type="gramStart"/>
      <w:r w:rsidRPr="00F11748">
        <w:rPr>
          <w:rFonts w:ascii="Times New Roman" w:hAnsi="Times New Roman" w:cs="Times New Roman"/>
          <w:sz w:val="24"/>
          <w:szCs w:val="24"/>
        </w:rPr>
        <w:t>202</w:t>
      </w:r>
      <w:r w:rsidR="00461170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and ending June 30, 202</w:t>
      </w:r>
      <w:r w:rsidR="00461170">
        <w:rPr>
          <w:rFonts w:ascii="Times New Roman" w:hAnsi="Times New Roman" w:cs="Times New Roman"/>
          <w:sz w:val="24"/>
          <w:szCs w:val="24"/>
        </w:rPr>
        <w:t>7</w:t>
      </w:r>
      <w:r w:rsidRPr="00F1174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FBBFB4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F60647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t>PART II</w:t>
      </w:r>
    </w:p>
    <w:p w14:paraId="07923982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D6B77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The Finance Director is hereby authorized to certify and file a copy of this budget in the office of the City Recorder, which copy shall </w:t>
      </w:r>
      <w:proofErr w:type="gramStart"/>
      <w:r w:rsidRPr="00F11748">
        <w:rPr>
          <w:rFonts w:ascii="Times New Roman" w:hAnsi="Times New Roman" w:cs="Times New Roman"/>
          <w:sz w:val="24"/>
          <w:szCs w:val="24"/>
        </w:rPr>
        <w:t>be available for public inspection at all times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as required by law. </w:t>
      </w:r>
    </w:p>
    <w:p w14:paraId="52C0AE37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E842BB" w14:textId="2FA2C893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74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PART </w:t>
      </w:r>
      <w:r w:rsidR="00C5583B">
        <w:rPr>
          <w:rFonts w:ascii="Times New Roman" w:hAnsi="Times New Roman" w:cs="Times New Roman"/>
          <w:b/>
          <w:sz w:val="24"/>
          <w:szCs w:val="24"/>
        </w:rPr>
        <w:t>III</w:t>
      </w:r>
    </w:p>
    <w:p w14:paraId="1D54D61B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678F0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A. </w:t>
      </w:r>
      <w:r w:rsidRPr="00F11748">
        <w:rPr>
          <w:rFonts w:ascii="Times New Roman" w:hAnsi="Times New Roman" w:cs="Times New Roman"/>
          <w:sz w:val="24"/>
          <w:szCs w:val="24"/>
        </w:rPr>
        <w:tab/>
        <w:t xml:space="preserve">If </w:t>
      </w:r>
      <w:proofErr w:type="gramStart"/>
      <w:r w:rsidRPr="00F11748">
        <w:rPr>
          <w:rFonts w:ascii="Times New Roman" w:hAnsi="Times New Roman" w:cs="Times New Roman"/>
          <w:sz w:val="24"/>
          <w:szCs w:val="24"/>
        </w:rPr>
        <w:t>a provision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of this Ordinance conflicts with </w:t>
      </w:r>
      <w:proofErr w:type="gramStart"/>
      <w:r w:rsidRPr="00F11748">
        <w:rPr>
          <w:rFonts w:ascii="Times New Roman" w:hAnsi="Times New Roman" w:cs="Times New Roman"/>
          <w:sz w:val="24"/>
          <w:szCs w:val="24"/>
        </w:rPr>
        <w:t>a provision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of a previously adopted ordinance concerning the same title, chapter, and/or section number amended herein, the provision in this Ordinance shall prevail. </w:t>
      </w:r>
    </w:p>
    <w:p w14:paraId="3F7A72B1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</w:p>
    <w:p w14:paraId="578ED288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B. </w:t>
      </w:r>
      <w:r w:rsidRPr="00F11748">
        <w:rPr>
          <w:rFonts w:ascii="Times New Roman" w:hAnsi="Times New Roman" w:cs="Times New Roman"/>
          <w:sz w:val="24"/>
          <w:szCs w:val="24"/>
        </w:rPr>
        <w:tab/>
        <w:t xml:space="preserve">This ordinance and its various sections, clauses and paragraphs are hereby declared to be severable. If any part, sentence, clause or phrase is </w:t>
      </w:r>
      <w:proofErr w:type="gramStart"/>
      <w:r w:rsidRPr="00F11748">
        <w:rPr>
          <w:rFonts w:ascii="Times New Roman" w:hAnsi="Times New Roman" w:cs="Times New Roman"/>
          <w:sz w:val="24"/>
          <w:szCs w:val="24"/>
        </w:rPr>
        <w:t>adjudged</w:t>
      </w:r>
      <w:proofErr w:type="gramEnd"/>
      <w:r w:rsidRPr="00F11748">
        <w:rPr>
          <w:rFonts w:ascii="Times New Roman" w:hAnsi="Times New Roman" w:cs="Times New Roman"/>
          <w:sz w:val="24"/>
          <w:szCs w:val="24"/>
        </w:rPr>
        <w:t xml:space="preserve"> to be unconstitutional or invalid, the remainder of the ordinance shall not be affected thereby. </w:t>
      </w:r>
    </w:p>
    <w:p w14:paraId="1D2F8A45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D82AE5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This Ordinance shall take effect immediately upon passage by the Payson City Council and subsequent publication according to State Law and city ordinances.                                                           </w:t>
      </w:r>
    </w:p>
    <w:p w14:paraId="56F26503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A0B6B" w14:textId="09C097CD" w:rsidR="00E418A1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Passed and </w:t>
      </w:r>
      <w:proofErr w:type="gramStart"/>
      <w:r w:rsidRPr="00F11748">
        <w:rPr>
          <w:rFonts w:ascii="Times New Roman" w:hAnsi="Times New Roman" w:cs="Times New Roman"/>
          <w:sz w:val="24"/>
          <w:szCs w:val="24"/>
        </w:rPr>
        <w:t xml:space="preserve">ordained </w:t>
      </w:r>
      <w:r w:rsidR="00B848E9">
        <w:rPr>
          <w:rFonts w:ascii="Times New Roman" w:hAnsi="Times New Roman" w:cs="Times New Roman"/>
          <w:sz w:val="24"/>
          <w:szCs w:val="24"/>
        </w:rPr>
        <w:t>by the</w:t>
      </w:r>
      <w:proofErr w:type="gramEnd"/>
      <w:r w:rsidR="00B848E9">
        <w:rPr>
          <w:rFonts w:ascii="Times New Roman" w:hAnsi="Times New Roman" w:cs="Times New Roman"/>
          <w:sz w:val="24"/>
          <w:szCs w:val="24"/>
        </w:rPr>
        <w:t xml:space="preserve"> Payson City Council, Utah, </w:t>
      </w:r>
      <w:r w:rsidRPr="00F11748">
        <w:rPr>
          <w:rFonts w:ascii="Times New Roman" w:hAnsi="Times New Roman" w:cs="Times New Roman"/>
          <w:sz w:val="24"/>
          <w:szCs w:val="24"/>
        </w:rPr>
        <w:t>this</w:t>
      </w:r>
      <w:r w:rsidR="00461170">
        <w:rPr>
          <w:rFonts w:ascii="Times New Roman" w:hAnsi="Times New Roman" w:cs="Times New Roman"/>
          <w:sz w:val="24"/>
          <w:szCs w:val="24"/>
        </w:rPr>
        <w:t xml:space="preserve"> 17th </w:t>
      </w:r>
      <w:r w:rsidRPr="00F11748">
        <w:rPr>
          <w:rFonts w:ascii="Times New Roman" w:hAnsi="Times New Roman" w:cs="Times New Roman"/>
          <w:sz w:val="24"/>
          <w:szCs w:val="24"/>
        </w:rPr>
        <w:t xml:space="preserve">day of </w:t>
      </w:r>
      <w:r w:rsidR="00461170">
        <w:rPr>
          <w:rFonts w:ascii="Times New Roman" w:hAnsi="Times New Roman" w:cs="Times New Roman"/>
          <w:sz w:val="24"/>
          <w:szCs w:val="24"/>
        </w:rPr>
        <w:t>June 2026.</w:t>
      </w:r>
    </w:p>
    <w:p w14:paraId="7E34CDDA" w14:textId="77777777" w:rsidR="00E418A1" w:rsidRPr="00F11748" w:rsidRDefault="00E418A1" w:rsidP="00E41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ACA170F" w14:textId="77777777" w:rsidR="00E418A1" w:rsidRDefault="00E418A1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FA6860" w14:textId="77777777" w:rsidR="008B7C25" w:rsidRPr="00F11748" w:rsidRDefault="008B7C25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E385D2" w14:textId="77777777" w:rsidR="00E418A1" w:rsidRPr="00F11748" w:rsidRDefault="00E418A1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491AE4B" w14:textId="77777777" w:rsidR="00E418A1" w:rsidRPr="00F11748" w:rsidRDefault="00E418A1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</w:r>
      <w:r w:rsidRPr="00F11748">
        <w:rPr>
          <w:rFonts w:ascii="Times New Roman" w:hAnsi="Times New Roman" w:cs="Times New Roman"/>
          <w:sz w:val="24"/>
          <w:szCs w:val="24"/>
        </w:rPr>
        <w:tab/>
        <w:t>William R. Wright, Mayor</w:t>
      </w:r>
      <w:r w:rsidRPr="00F11748">
        <w:rPr>
          <w:rFonts w:ascii="Times New Roman" w:hAnsi="Times New Roman" w:cs="Times New Roman"/>
          <w:sz w:val="24"/>
          <w:szCs w:val="24"/>
        </w:rPr>
        <w:tab/>
      </w:r>
    </w:p>
    <w:p w14:paraId="3B37A07E" w14:textId="77777777" w:rsidR="00E418A1" w:rsidRPr="00F11748" w:rsidRDefault="00E418A1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748">
        <w:rPr>
          <w:rFonts w:ascii="Times New Roman" w:hAnsi="Times New Roman" w:cs="Times New Roman"/>
          <w:sz w:val="24"/>
          <w:szCs w:val="24"/>
        </w:rPr>
        <w:t>Attest:</w:t>
      </w:r>
    </w:p>
    <w:p w14:paraId="6014E175" w14:textId="77777777" w:rsidR="00E418A1" w:rsidRDefault="00E418A1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1A1D9F" w14:textId="77777777" w:rsidR="00E418A1" w:rsidRPr="00F11748" w:rsidRDefault="00E418A1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EF279E" w14:textId="77777777" w:rsidR="00E418A1" w:rsidRPr="00F11748" w:rsidRDefault="00E418A1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1174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1CF9D7B" w14:textId="7821C1DC" w:rsidR="00E418A1" w:rsidRPr="007E3760" w:rsidRDefault="00461170" w:rsidP="00E41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Amalie R. Ottley</w:t>
      </w:r>
      <w:r w:rsidR="00E418A1" w:rsidRPr="00F11748">
        <w:rPr>
          <w:rFonts w:ascii="Times New Roman" w:hAnsi="Times New Roman" w:cs="Times New Roman"/>
          <w:sz w:val="24"/>
          <w:szCs w:val="24"/>
        </w:rPr>
        <w:t>, City Recorder</w:t>
      </w:r>
    </w:p>
    <w:p w14:paraId="74D963A7" w14:textId="77777777" w:rsidR="009008C2" w:rsidRDefault="009008C2"/>
    <w:sectPr w:rsidR="009008C2" w:rsidSect="00F11748">
      <w:footerReference w:type="default" r:id="rId7"/>
      <w:pgSz w:w="12240" w:h="15840"/>
      <w:pgMar w:top="1440" w:right="1008" w:bottom="432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C9B3" w14:textId="77777777" w:rsidR="00935860" w:rsidRDefault="00935860">
      <w:pPr>
        <w:spacing w:after="0" w:line="240" w:lineRule="auto"/>
      </w:pPr>
      <w:r>
        <w:separator/>
      </w:r>
    </w:p>
  </w:endnote>
  <w:endnote w:type="continuationSeparator" w:id="0">
    <w:p w14:paraId="13D2A29B" w14:textId="77777777" w:rsidR="00935860" w:rsidRDefault="0093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6983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194F9F" w14:textId="77777777" w:rsidR="00B848E9" w:rsidRDefault="003507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107AE7" w14:textId="77777777" w:rsidR="00B848E9" w:rsidRDefault="00B84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1E447" w14:textId="77777777" w:rsidR="00935860" w:rsidRDefault="00935860">
      <w:pPr>
        <w:spacing w:after="0" w:line="240" w:lineRule="auto"/>
      </w:pPr>
      <w:r>
        <w:separator/>
      </w:r>
    </w:p>
  </w:footnote>
  <w:footnote w:type="continuationSeparator" w:id="0">
    <w:p w14:paraId="03391362" w14:textId="77777777" w:rsidR="00935860" w:rsidRDefault="00935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3154B"/>
    <w:multiLevelType w:val="hybridMultilevel"/>
    <w:tmpl w:val="3440C4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101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A1"/>
    <w:rsid w:val="00012010"/>
    <w:rsid w:val="001575CA"/>
    <w:rsid w:val="001A40BF"/>
    <w:rsid w:val="00253174"/>
    <w:rsid w:val="003507B3"/>
    <w:rsid w:val="00461170"/>
    <w:rsid w:val="004E658F"/>
    <w:rsid w:val="00623E82"/>
    <w:rsid w:val="00854E67"/>
    <w:rsid w:val="008B7C25"/>
    <w:rsid w:val="009008C2"/>
    <w:rsid w:val="00935860"/>
    <w:rsid w:val="00B343CA"/>
    <w:rsid w:val="00B848E9"/>
    <w:rsid w:val="00B97D24"/>
    <w:rsid w:val="00C513CD"/>
    <w:rsid w:val="00C5583B"/>
    <w:rsid w:val="00DA4DFF"/>
    <w:rsid w:val="00E418A1"/>
    <w:rsid w:val="00F10FE0"/>
    <w:rsid w:val="00F3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883F2"/>
  <w15:chartTrackingRefBased/>
  <w15:docId w15:val="{C3619CB8-4682-4DA3-909D-9D357D97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8A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18A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418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2651</Characters>
  <Application>Microsoft Office Word</Application>
  <DocSecurity>0</DocSecurity>
  <Lines>77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Cathy Jensen</cp:lastModifiedBy>
  <cp:revision>3</cp:revision>
  <cp:lastPrinted>2025-07-31T13:56:00Z</cp:lastPrinted>
  <dcterms:created xsi:type="dcterms:W3CDTF">2026-06-08T20:16:00Z</dcterms:created>
  <dcterms:modified xsi:type="dcterms:W3CDTF">2026-06-11T13:02:00Z</dcterms:modified>
</cp:coreProperties>
</file>